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BF72" w14:textId="77777777" w:rsidR="00E82FCD" w:rsidRDefault="00376C06" w:rsidP="00E66531">
      <w:r>
        <w:rPr>
          <w:rFonts w:ascii="Georgia" w:eastAsia="Times New Roman" w:hAnsi="Georgia" w:cs="Times New Roman"/>
          <w:b/>
          <w:bCs/>
          <w:noProof/>
          <w:color w:val="36558A"/>
          <w:spacing w:val="12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2D5C749F" wp14:editId="4EF2BAF9">
            <wp:simplePos x="0" y="0"/>
            <wp:positionH relativeFrom="margin">
              <wp:posOffset>3594735</wp:posOffset>
            </wp:positionH>
            <wp:positionV relativeFrom="margin">
              <wp:posOffset>-447040</wp:posOffset>
            </wp:positionV>
            <wp:extent cx="2579370" cy="1163955"/>
            <wp:effectExtent l="0" t="0" r="1143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RE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A2BD1" w14:textId="77777777" w:rsidR="00E82FCD" w:rsidRDefault="00E82FCD" w:rsidP="00FA2A18"/>
    <w:p w14:paraId="742FBBA0" w14:textId="77777777" w:rsidR="0047330C" w:rsidRPr="00965F73" w:rsidRDefault="00FA2A18" w:rsidP="0047330C">
      <w:pPr>
        <w:shd w:val="clear" w:color="auto" w:fill="FFFFFF"/>
        <w:outlineLvl w:val="1"/>
        <w:rPr>
          <w:rFonts w:ascii="Geneva" w:eastAsia="Times New Roman" w:hAnsi="Geneva" w:cs="Times New Roman"/>
          <w:b/>
          <w:bCs/>
          <w:color w:val="76C7CF"/>
          <w:spacing w:val="12"/>
          <w:sz w:val="44"/>
          <w:szCs w:val="44"/>
        </w:rPr>
      </w:pPr>
      <w:r w:rsidRPr="00FA2A18">
        <w:rPr>
          <w:rFonts w:ascii="Geneva" w:eastAsia="Times New Roman" w:hAnsi="Geneva" w:cs="Times New Roman"/>
          <w:b/>
          <w:bCs/>
          <w:color w:val="76C7CF"/>
          <w:spacing w:val="12"/>
          <w:sz w:val="44"/>
          <w:szCs w:val="44"/>
        </w:rPr>
        <w:t xml:space="preserve">IDX </w:t>
      </w:r>
      <w:r w:rsidR="0047330C" w:rsidRPr="00FA2A18">
        <w:rPr>
          <w:rFonts w:ascii="Geneva" w:eastAsia="Times New Roman" w:hAnsi="Geneva" w:cs="Times New Roman"/>
          <w:b/>
          <w:bCs/>
          <w:color w:val="76C7CF"/>
          <w:spacing w:val="12"/>
          <w:sz w:val="44"/>
          <w:szCs w:val="44"/>
        </w:rPr>
        <w:t>Program</w:t>
      </w:r>
    </w:p>
    <w:p w14:paraId="663DECFF" w14:textId="77777777" w:rsidR="00376C06" w:rsidRPr="00965F73" w:rsidRDefault="0047330C" w:rsidP="0047330C">
      <w:pPr>
        <w:shd w:val="clear" w:color="auto" w:fill="FFFFFF"/>
        <w:outlineLvl w:val="1"/>
        <w:rPr>
          <w:rFonts w:ascii="Geneva" w:eastAsia="Times New Roman" w:hAnsi="Geneva" w:cs="Times New Roman"/>
          <w:b/>
          <w:bCs/>
          <w:color w:val="76C7CF"/>
          <w:spacing w:val="12"/>
          <w:sz w:val="44"/>
          <w:szCs w:val="44"/>
        </w:rPr>
      </w:pPr>
      <w:r w:rsidRPr="00965F73">
        <w:rPr>
          <w:rFonts w:ascii="Geneva" w:eastAsia="Times New Roman" w:hAnsi="Geneva" w:cs="Times New Roman"/>
          <w:b/>
          <w:bCs/>
          <w:color w:val="76C7CF"/>
          <w:spacing w:val="12"/>
          <w:sz w:val="44"/>
          <w:szCs w:val="44"/>
        </w:rPr>
        <w:t xml:space="preserve">(Internet Data </w:t>
      </w:r>
      <w:proofErr w:type="spellStart"/>
      <w:r w:rsidR="00FA2A18" w:rsidRPr="00FA2A18">
        <w:rPr>
          <w:rFonts w:ascii="Geneva" w:eastAsia="Times New Roman" w:hAnsi="Geneva" w:cs="Times New Roman"/>
          <w:b/>
          <w:bCs/>
          <w:color w:val="76C7CF"/>
          <w:spacing w:val="12"/>
          <w:sz w:val="44"/>
          <w:szCs w:val="44"/>
        </w:rPr>
        <w:t>eXchange</w:t>
      </w:r>
      <w:proofErr w:type="spellEnd"/>
      <w:r w:rsidR="00FA2A18" w:rsidRPr="00FA2A18">
        <w:rPr>
          <w:rFonts w:ascii="Geneva" w:eastAsia="Times New Roman" w:hAnsi="Geneva" w:cs="Times New Roman"/>
          <w:b/>
          <w:bCs/>
          <w:color w:val="76C7CF"/>
          <w:spacing w:val="12"/>
          <w:sz w:val="44"/>
          <w:szCs w:val="44"/>
        </w:rPr>
        <w:t xml:space="preserve">) </w:t>
      </w:r>
    </w:p>
    <w:p w14:paraId="70B9E6D9" w14:textId="77777777" w:rsidR="00676DA6" w:rsidRDefault="00676DA6" w:rsidP="00FA2A18">
      <w:pPr>
        <w:shd w:val="clear" w:color="auto" w:fill="FFFFFF"/>
        <w:spacing w:before="240" w:after="240"/>
        <w:outlineLvl w:val="3"/>
        <w:rPr>
          <w:rFonts w:ascii="Arial" w:eastAsia="Times New Roman" w:hAnsi="Arial" w:cs="Arial"/>
          <w:b/>
          <w:bCs/>
          <w:color w:val="76C7CF"/>
          <w:sz w:val="26"/>
          <w:szCs w:val="26"/>
        </w:rPr>
      </w:pPr>
    </w:p>
    <w:p w14:paraId="26DA0879" w14:textId="77777777" w:rsidR="00FA2A18" w:rsidRPr="00FA2A18" w:rsidRDefault="00E77F88" w:rsidP="00FA2A18">
      <w:pPr>
        <w:shd w:val="clear" w:color="auto" w:fill="FFFFFF"/>
        <w:spacing w:before="240" w:after="240"/>
        <w:outlineLvl w:val="3"/>
        <w:rPr>
          <w:rFonts w:ascii="Arial" w:eastAsia="Times New Roman" w:hAnsi="Arial" w:cs="Arial"/>
          <w:b/>
          <w:bCs/>
          <w:color w:val="76C7CF"/>
          <w:sz w:val="26"/>
          <w:szCs w:val="26"/>
        </w:rPr>
      </w:pPr>
      <w:r w:rsidRPr="00965F73">
        <w:rPr>
          <w:rFonts w:ascii="Arial" w:eastAsia="Times New Roman" w:hAnsi="Arial" w:cs="Arial"/>
          <w:b/>
          <w:bCs/>
          <w:color w:val="76C7CF"/>
          <w:sz w:val="26"/>
          <w:szCs w:val="26"/>
        </w:rPr>
        <w:t>What is IDX</w:t>
      </w:r>
      <w:r w:rsidR="00FA2A18" w:rsidRPr="00FA2A18">
        <w:rPr>
          <w:rFonts w:ascii="Arial" w:eastAsia="Times New Roman" w:hAnsi="Arial" w:cs="Arial"/>
          <w:b/>
          <w:bCs/>
          <w:color w:val="76C7CF"/>
          <w:sz w:val="26"/>
          <w:szCs w:val="26"/>
        </w:rPr>
        <w:t>?</w:t>
      </w:r>
    </w:p>
    <w:p w14:paraId="1583C454" w14:textId="7D39CB27" w:rsidR="007A35C1" w:rsidRPr="00E77F88" w:rsidRDefault="00FA2A18" w:rsidP="00FA2A18">
      <w:pPr>
        <w:shd w:val="clear" w:color="auto" w:fill="FFFFFF"/>
        <w:spacing w:before="240" w:after="240"/>
        <w:rPr>
          <w:rFonts w:ascii="Arial" w:hAnsi="Arial" w:cs="Arial"/>
          <w:color w:val="636566"/>
        </w:rPr>
      </w:pPr>
      <w:r w:rsidRPr="00FA2A18">
        <w:rPr>
          <w:rFonts w:ascii="Arial" w:hAnsi="Arial" w:cs="Arial"/>
          <w:color w:val="636566"/>
        </w:rPr>
        <w:t xml:space="preserve">IDX is a program allowing MLS Participants to give each </w:t>
      </w:r>
      <w:r w:rsidR="00965F73">
        <w:rPr>
          <w:rFonts w:ascii="Arial" w:hAnsi="Arial" w:cs="Arial"/>
          <w:color w:val="636566"/>
        </w:rPr>
        <w:t xml:space="preserve">participating </w:t>
      </w:r>
      <w:r w:rsidRPr="00FA2A18">
        <w:rPr>
          <w:rFonts w:ascii="Arial" w:hAnsi="Arial" w:cs="Arial"/>
          <w:color w:val="636566"/>
        </w:rPr>
        <w:t>company in the program permission to displ</w:t>
      </w:r>
      <w:r w:rsidR="00D213AC">
        <w:rPr>
          <w:rFonts w:ascii="Arial" w:hAnsi="Arial" w:cs="Arial"/>
          <w:color w:val="636566"/>
        </w:rPr>
        <w:t>ay each other’s listings on brokers/</w:t>
      </w:r>
      <w:proofErr w:type="gramStart"/>
      <w:r w:rsidR="00D213AC">
        <w:rPr>
          <w:rFonts w:ascii="Arial" w:hAnsi="Arial" w:cs="Arial"/>
          <w:color w:val="636566"/>
        </w:rPr>
        <w:t>agents</w:t>
      </w:r>
      <w:proofErr w:type="gramEnd"/>
      <w:r w:rsidRPr="00FA2A18">
        <w:rPr>
          <w:rFonts w:ascii="Arial" w:hAnsi="Arial" w:cs="Arial"/>
          <w:color w:val="636566"/>
        </w:rPr>
        <w:t xml:space="preserve"> website(s)</w:t>
      </w:r>
      <w:r w:rsidR="00965F73">
        <w:rPr>
          <w:rFonts w:ascii="Arial" w:hAnsi="Arial" w:cs="Arial"/>
          <w:color w:val="636566"/>
        </w:rPr>
        <w:t>.</w:t>
      </w:r>
      <w:r w:rsidR="00A66DB1" w:rsidRPr="00E77F88">
        <w:rPr>
          <w:rFonts w:ascii="Arial" w:hAnsi="Arial" w:cs="Arial"/>
          <w:color w:val="636566"/>
        </w:rPr>
        <w:t xml:space="preserve"> </w:t>
      </w:r>
      <w:r w:rsidR="00D213AC">
        <w:rPr>
          <w:rFonts w:ascii="Arial" w:hAnsi="Arial" w:cs="Arial"/>
          <w:color w:val="636566"/>
        </w:rPr>
        <w:t xml:space="preserve">For more details on </w:t>
      </w:r>
      <w:r w:rsidR="00A66DB1" w:rsidRPr="00E77F88">
        <w:rPr>
          <w:rFonts w:ascii="Arial" w:hAnsi="Arial" w:cs="Arial"/>
          <w:color w:val="636566"/>
        </w:rPr>
        <w:t>MRED</w:t>
      </w:r>
      <w:r w:rsidR="00D213AC">
        <w:rPr>
          <w:rFonts w:ascii="Arial" w:hAnsi="Arial" w:cs="Arial"/>
          <w:color w:val="636566"/>
        </w:rPr>
        <w:t xml:space="preserve">’s IDX program, see </w:t>
      </w:r>
      <w:r w:rsidR="00376C06" w:rsidRPr="00E77F88">
        <w:rPr>
          <w:rFonts w:ascii="Arial" w:hAnsi="Arial" w:cs="Arial"/>
          <w:color w:val="636566"/>
        </w:rPr>
        <w:t>MRED</w:t>
      </w:r>
      <w:r w:rsidR="00965F73">
        <w:rPr>
          <w:rFonts w:ascii="Arial" w:hAnsi="Arial" w:cs="Arial"/>
          <w:color w:val="636566"/>
        </w:rPr>
        <w:t xml:space="preserve"> </w:t>
      </w:r>
      <w:r w:rsidR="00D213AC">
        <w:rPr>
          <w:rFonts w:ascii="Arial" w:hAnsi="Arial" w:cs="Arial"/>
          <w:color w:val="636566"/>
        </w:rPr>
        <w:t>rules and regulations section 32</w:t>
      </w:r>
      <w:r w:rsidRPr="00FA2A18">
        <w:rPr>
          <w:rFonts w:ascii="Arial" w:hAnsi="Arial" w:cs="Arial"/>
          <w:color w:val="636566"/>
        </w:rPr>
        <w:t xml:space="preserve">.  </w:t>
      </w:r>
    </w:p>
    <w:p w14:paraId="7B0F9118" w14:textId="77777777" w:rsidR="00CE11D9" w:rsidRPr="00B60D41" w:rsidRDefault="00CE11D9" w:rsidP="00A66DB1">
      <w:pPr>
        <w:rPr>
          <w:rFonts w:ascii="Arial" w:hAnsi="Arial" w:cs="Arial"/>
          <w:b/>
          <w:color w:val="7F7F7F" w:themeColor="text1" w:themeTint="80"/>
          <w:u w:val="single"/>
        </w:rPr>
      </w:pPr>
    </w:p>
    <w:p w14:paraId="1F3E49F8" w14:textId="77777777" w:rsidR="00A66DB1" w:rsidRPr="00B60D41" w:rsidRDefault="00965F73" w:rsidP="00A66DB1">
      <w:pPr>
        <w:rPr>
          <w:rFonts w:ascii="Arial" w:hAnsi="Arial" w:cs="Arial"/>
          <w:b/>
          <w:color w:val="7F7F7F" w:themeColor="text1" w:themeTint="80"/>
          <w:u w:val="single"/>
        </w:rPr>
      </w:pPr>
      <w:r w:rsidRPr="00B60D41">
        <w:rPr>
          <w:rFonts w:ascii="Arial" w:hAnsi="Arial" w:cs="Arial"/>
          <w:b/>
          <w:color w:val="7F7F7F" w:themeColor="text1" w:themeTint="80"/>
          <w:u w:val="single"/>
        </w:rPr>
        <w:t>I</w:t>
      </w:r>
      <w:r w:rsidR="00A66DB1" w:rsidRPr="00B60D41">
        <w:rPr>
          <w:rFonts w:ascii="Arial" w:hAnsi="Arial" w:cs="Arial"/>
          <w:b/>
          <w:color w:val="7F7F7F" w:themeColor="text1" w:themeTint="80"/>
          <w:u w:val="single"/>
        </w:rPr>
        <w:t>DX Logos and Usage Guidelines</w:t>
      </w:r>
    </w:p>
    <w:p w14:paraId="33A87980" w14:textId="77777777" w:rsidR="00965F73" w:rsidRDefault="00E77F88" w:rsidP="00A66DB1">
      <w:pPr>
        <w:pStyle w:val="ListParagraph"/>
        <w:numPr>
          <w:ilvl w:val="0"/>
          <w:numId w:val="1"/>
        </w:numPr>
        <w:rPr>
          <w:rFonts w:ascii="Arial" w:hAnsi="Arial" w:cs="Arial"/>
          <w:color w:val="7F7F7F" w:themeColor="text1" w:themeTint="80"/>
        </w:rPr>
      </w:pPr>
      <w:r w:rsidRPr="00E77F88">
        <w:rPr>
          <w:rFonts w:ascii="Arial" w:hAnsi="Arial" w:cs="Arial"/>
          <w:color w:val="7F7F7F" w:themeColor="text1" w:themeTint="80"/>
        </w:rPr>
        <w:t>Licensed</w:t>
      </w:r>
      <w:r w:rsidR="00965F73">
        <w:rPr>
          <w:rFonts w:ascii="Arial" w:hAnsi="Arial" w:cs="Arial"/>
          <w:color w:val="7F7F7F" w:themeColor="text1" w:themeTint="80"/>
        </w:rPr>
        <w:t xml:space="preserve"> IDX MRED participants </w:t>
      </w:r>
      <w:r w:rsidR="00CE11D9">
        <w:rPr>
          <w:rFonts w:ascii="Arial" w:hAnsi="Arial" w:cs="Arial"/>
          <w:color w:val="7F7F7F" w:themeColor="text1" w:themeTint="80"/>
        </w:rPr>
        <w:t>may use the ID</w:t>
      </w:r>
      <w:r w:rsidR="00965F73">
        <w:rPr>
          <w:rFonts w:ascii="Arial" w:hAnsi="Arial" w:cs="Arial"/>
          <w:color w:val="7F7F7F" w:themeColor="text1" w:themeTint="80"/>
        </w:rPr>
        <w:t xml:space="preserve">X icon/logo </w:t>
      </w:r>
      <w:r w:rsidR="00CE11D9">
        <w:rPr>
          <w:rFonts w:ascii="Arial" w:hAnsi="Arial" w:cs="Arial"/>
          <w:color w:val="7F7F7F" w:themeColor="text1" w:themeTint="80"/>
        </w:rPr>
        <w:t xml:space="preserve">provided </w:t>
      </w:r>
      <w:r w:rsidR="00965F73">
        <w:rPr>
          <w:rFonts w:ascii="Arial" w:hAnsi="Arial" w:cs="Arial"/>
          <w:color w:val="7F7F7F" w:themeColor="text1" w:themeTint="80"/>
        </w:rPr>
        <w:t>below.</w:t>
      </w:r>
    </w:p>
    <w:p w14:paraId="6149E523" w14:textId="77777777" w:rsidR="00965F73" w:rsidRDefault="00965F73" w:rsidP="00A66DB1">
      <w:pPr>
        <w:pStyle w:val="ListParagraph"/>
        <w:numPr>
          <w:ilvl w:val="0"/>
          <w:numId w:val="1"/>
        </w:num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MREDLLC is the owner of the MRED IDX logos.</w:t>
      </w:r>
    </w:p>
    <w:p w14:paraId="6AE84E0C" w14:textId="77777777" w:rsidR="00A66DB1" w:rsidRPr="00E77F88" w:rsidRDefault="00965F73" w:rsidP="00A66DB1">
      <w:pPr>
        <w:pStyle w:val="ListParagraph"/>
        <w:numPr>
          <w:ilvl w:val="0"/>
          <w:numId w:val="1"/>
        </w:num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Do not modify the MRED IDX logos without permission.</w:t>
      </w:r>
    </w:p>
    <w:p w14:paraId="6D07167F" w14:textId="77777777" w:rsidR="00CE11D9" w:rsidRDefault="00CE11D9" w:rsidP="00FA2A18"/>
    <w:p w14:paraId="43F6F4F5" w14:textId="77777777" w:rsidR="00CE11D9" w:rsidRDefault="00CE11D9" w:rsidP="00FA2A18"/>
    <w:p w14:paraId="7420275A" w14:textId="77777777" w:rsidR="00676DA6" w:rsidRDefault="00676DA6" w:rsidP="00FA2A18"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9A529AA" wp14:editId="303C51C6">
            <wp:extent cx="1219200" cy="3683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RED IDX Listing_95px_Horizontal_R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2AB6C" w14:textId="77777777" w:rsidR="00676DA6" w:rsidRDefault="00676DA6" w:rsidP="00FA2A18">
      <w:r>
        <w:t>96 x 29 pixels</w:t>
      </w:r>
    </w:p>
    <w:p w14:paraId="65C70E4C" w14:textId="77777777" w:rsidR="00676DA6" w:rsidRDefault="00676DA6" w:rsidP="00FA2A18"/>
    <w:p w14:paraId="207C5F11" w14:textId="77777777" w:rsidR="00676DA6" w:rsidRDefault="00676DA6" w:rsidP="00FA2A18"/>
    <w:p w14:paraId="5E57C067" w14:textId="77777777" w:rsidR="00676DA6" w:rsidRDefault="00676DA6" w:rsidP="00FA2A18">
      <w:r>
        <w:rPr>
          <w:noProof/>
        </w:rPr>
        <w:drawing>
          <wp:inline distT="0" distB="0" distL="0" distR="0" wp14:anchorId="1519EBCE" wp14:editId="1E77ED45">
            <wp:extent cx="444500" cy="4445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RED IDX Listing_35px_Stacked_R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1638" w14:textId="77777777" w:rsidR="00CE11D9" w:rsidRDefault="00676DA6" w:rsidP="00FA2A18">
      <w:r>
        <w:t>35 x 35 pixels</w:t>
      </w:r>
    </w:p>
    <w:p w14:paraId="44CA4446" w14:textId="77777777" w:rsidR="00CE11D9" w:rsidRDefault="00CE11D9" w:rsidP="00FA2A18"/>
    <w:p w14:paraId="1EAA1AC8" w14:textId="77777777" w:rsidR="00CE11D9" w:rsidRDefault="00CE11D9" w:rsidP="00CE11D9"/>
    <w:p w14:paraId="7ED22CF7" w14:textId="7FC6C3FA" w:rsidR="00CE11D9" w:rsidRPr="00CE11D9" w:rsidRDefault="00CE11D9" w:rsidP="00CE11D9">
      <w:r w:rsidRPr="00CE11D9">
        <w:t>To download the image, right click on the image, choose “Save As…” or “Save Image As…” and save the image to your computer. </w:t>
      </w:r>
      <w:r w:rsidRPr="00CE11D9">
        <w:rPr>
          <w:i/>
          <w:iCs/>
        </w:rPr>
        <w:t>Need help?</w:t>
      </w:r>
      <w:r w:rsidRPr="00CE11D9">
        <w:t> Send an email to </w:t>
      </w:r>
      <w:hyperlink r:id="rId8" w:history="1">
        <w:r w:rsidR="0096606A" w:rsidRPr="00670250">
          <w:rPr>
            <w:rStyle w:val="Hyperlink"/>
          </w:rPr>
          <w:t>orders@mredllc.com</w:t>
        </w:r>
      </w:hyperlink>
      <w:r>
        <w:t xml:space="preserve">. </w:t>
      </w:r>
    </w:p>
    <w:p w14:paraId="6013F66A" w14:textId="77777777" w:rsidR="00CE11D9" w:rsidRDefault="00CE11D9" w:rsidP="00FA2A18"/>
    <w:sectPr w:rsidR="00CE11D9" w:rsidSect="00154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1872"/>
    <w:multiLevelType w:val="hybridMultilevel"/>
    <w:tmpl w:val="BD9A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CD"/>
    <w:rsid w:val="00154694"/>
    <w:rsid w:val="001D165D"/>
    <w:rsid w:val="00376C06"/>
    <w:rsid w:val="003B0959"/>
    <w:rsid w:val="0047330C"/>
    <w:rsid w:val="00676DA6"/>
    <w:rsid w:val="007A35C1"/>
    <w:rsid w:val="00814F00"/>
    <w:rsid w:val="00965F73"/>
    <w:rsid w:val="0096606A"/>
    <w:rsid w:val="00A66DB1"/>
    <w:rsid w:val="00B60D41"/>
    <w:rsid w:val="00C47B71"/>
    <w:rsid w:val="00CE11D9"/>
    <w:rsid w:val="00D213AC"/>
    <w:rsid w:val="00E66531"/>
    <w:rsid w:val="00E77F88"/>
    <w:rsid w:val="00E82FCD"/>
    <w:rsid w:val="00F72B68"/>
    <w:rsid w:val="00FA2A18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51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2A1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A2A18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2A18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A2A18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FA2A1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E1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mredll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IDX Program</vt:lpstr>
      <vt:lpstr>    (Internet Data eXchange) 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Pearson</dc:creator>
  <cp:keywords/>
  <dc:description/>
  <cp:lastModifiedBy>Kaylee Goddard</cp:lastModifiedBy>
  <cp:revision>2</cp:revision>
  <dcterms:created xsi:type="dcterms:W3CDTF">2020-04-16T18:25:00Z</dcterms:created>
  <dcterms:modified xsi:type="dcterms:W3CDTF">2020-04-16T18:25:00Z</dcterms:modified>
</cp:coreProperties>
</file>