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1C75A4" w14:textId="77777777" w:rsidR="00572774" w:rsidRDefault="00572774" w:rsidP="00FC4E9D">
      <w:pPr>
        <w:rPr>
          <w:b/>
          <w:bCs/>
          <w:u w:val="single"/>
        </w:rPr>
      </w:pPr>
    </w:p>
    <w:p w14:paraId="0243D8E0" w14:textId="739A91D0" w:rsidR="00572774" w:rsidRDefault="00572774" w:rsidP="00FC4E9D">
      <w:pPr>
        <w:rPr>
          <w:b/>
          <w:bCs/>
          <w:u w:val="single"/>
        </w:rPr>
      </w:pPr>
      <w:r w:rsidRPr="00572774">
        <w:rPr>
          <w:b/>
          <w:bCs/>
          <w:noProof/>
        </w:rPr>
        <w:drawing>
          <wp:inline distT="0" distB="0" distL="0" distR="0" wp14:anchorId="0BD8C07E" wp14:editId="14AB2C95">
            <wp:extent cx="1828800" cy="347179"/>
            <wp:effectExtent l="0" t="0" r="0" b="0"/>
            <wp:docPr id="608234049" name="Picture 1"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34049" name="Picture 1" descr="A red and white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3854" cy="372818"/>
                    </a:xfrm>
                    <a:prstGeom prst="rect">
                      <a:avLst/>
                    </a:prstGeom>
                  </pic:spPr>
                </pic:pic>
              </a:graphicData>
            </a:graphic>
          </wp:inline>
        </w:drawing>
      </w:r>
    </w:p>
    <w:p w14:paraId="5CE81EDA" w14:textId="77777777" w:rsidR="00572774" w:rsidRDefault="00572774" w:rsidP="00FC4E9D">
      <w:pPr>
        <w:rPr>
          <w:b/>
          <w:bCs/>
          <w:u w:val="single"/>
        </w:rPr>
      </w:pPr>
    </w:p>
    <w:p w14:paraId="05572824" w14:textId="77777777" w:rsidR="00572774" w:rsidRDefault="00572774" w:rsidP="00FC4E9D">
      <w:pPr>
        <w:rPr>
          <w:b/>
          <w:bCs/>
          <w:u w:val="single"/>
        </w:rPr>
      </w:pPr>
    </w:p>
    <w:p w14:paraId="60F3F6D7" w14:textId="35D9F34A" w:rsidR="00FC4E9D" w:rsidRPr="00FC4E9D" w:rsidRDefault="00FC4E9D" w:rsidP="00FC4E9D">
      <w:pPr>
        <w:rPr>
          <w:b/>
          <w:bCs/>
          <w:u w:val="single"/>
        </w:rPr>
      </w:pPr>
      <w:r w:rsidRPr="00FC4E9D">
        <w:rPr>
          <w:b/>
          <w:bCs/>
          <w:u w:val="single"/>
        </w:rPr>
        <w:t xml:space="preserve">Rebecca Jensen full bio: </w:t>
      </w:r>
    </w:p>
    <w:p w14:paraId="0A516EAD" w14:textId="77777777" w:rsidR="00FC4E9D" w:rsidRDefault="00FC4E9D" w:rsidP="00FC4E9D"/>
    <w:p w14:paraId="710F8AC8" w14:textId="4E8832D5" w:rsidR="00FC4E9D" w:rsidRDefault="00FC4E9D" w:rsidP="00FC4E9D">
      <w:r>
        <w:t xml:space="preserve">Rebecca Jensen is president and CEO of Midwest Real Estate Data, which </w:t>
      </w:r>
      <w:r w:rsidR="00F627CB">
        <w:t>serves</w:t>
      </w:r>
      <w:r>
        <w:t xml:space="preserve"> real estate professionals in Illinois and adjoining states. She is the board chair for the non-profit Real Estate Standards Organization (RESO</w:t>
      </w:r>
      <w:proofErr w:type="gramStart"/>
      <w:r>
        <w:t>)</w:t>
      </w:r>
      <w:proofErr w:type="gramEnd"/>
      <w:r>
        <w:t xml:space="preserve"> and she is the board vice chair of the Broker Public Portal. She is the board chair of the MLS Grid, an MLS data initiative that powers over 65,000 apps and websites and includes MLSs across the country who jointly serve more than 325,000 licensed agents. </w:t>
      </w:r>
    </w:p>
    <w:p w14:paraId="7C4C13BD" w14:textId="77777777" w:rsidR="00FC4E9D" w:rsidRDefault="00FC4E9D" w:rsidP="00FC4E9D"/>
    <w:p w14:paraId="0D9E27E2" w14:textId="0DC6C289" w:rsidR="00FC4E9D" w:rsidRPr="006E119C" w:rsidRDefault="00FC4E9D" w:rsidP="00FC4E9D">
      <w:r>
        <w:t>Previously, Jensen has served on the boards of the Council of Multiple Listing Services, and the California Regional MLS. She has been a member of many committees and groups including those at NAR, Cove Group and MLS Roundtable. Jensen holds a bachelor's degree in computer science and a master's degree in business administration/technology commercialization from Westminster College.</w:t>
      </w:r>
    </w:p>
    <w:p w14:paraId="44A80D9D" w14:textId="77777777" w:rsidR="00FC4E9D" w:rsidRDefault="00FC4E9D"/>
    <w:p w14:paraId="0A4A56E3" w14:textId="77777777" w:rsidR="00FC4E9D" w:rsidRDefault="00FC4E9D"/>
    <w:p w14:paraId="00000001" w14:textId="7E1F1A8C" w:rsidR="003E5EDF" w:rsidRPr="00FC4E9D" w:rsidRDefault="00000000">
      <w:pPr>
        <w:rPr>
          <w:b/>
          <w:bCs/>
          <w:u w:val="single"/>
        </w:rPr>
      </w:pPr>
      <w:r w:rsidRPr="00FC4E9D">
        <w:rPr>
          <w:b/>
          <w:bCs/>
          <w:u w:val="single"/>
        </w:rPr>
        <w:t>Rebecca Jensen Short Bio</w:t>
      </w:r>
    </w:p>
    <w:p w14:paraId="00000003" w14:textId="3E3CC95A" w:rsidR="003E5EDF" w:rsidRDefault="003E5EDF"/>
    <w:p w14:paraId="0000000A" w14:textId="7B8102AD" w:rsidR="003E5EDF" w:rsidRDefault="00000000">
      <w:r>
        <w:t>Rebecca Jensen is the President and CEO of Midwest Real Estate Data (MRED), which serves nearly 50,000 real estate professionals across Illinois and neighboring states. She chairs the boards of the MLS Grid and the Real Estate Standards Organization (RESO) while also serving as vice chair of the Broker Public Portal. A graduate of Westminster College with a degree in computer science and an MBA in technology commercialization, Rebecca is an active leader in the real estate industry, contributing to numerous committees and boards, including NAR, Cove Group, and MLS Roundtable.</w:t>
      </w:r>
    </w:p>
    <w:sectPr w:rsidR="003E5E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DD8C8" w14:textId="77777777" w:rsidR="00EE7023" w:rsidRDefault="00EE7023" w:rsidP="00FC4E9D">
      <w:pPr>
        <w:spacing w:line="240" w:lineRule="auto"/>
      </w:pPr>
      <w:r>
        <w:separator/>
      </w:r>
    </w:p>
  </w:endnote>
  <w:endnote w:type="continuationSeparator" w:id="0">
    <w:p w14:paraId="7B0FB27E" w14:textId="77777777" w:rsidR="00EE7023" w:rsidRDefault="00EE7023" w:rsidP="00FC4E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7B588" w14:textId="77777777" w:rsidR="00FC4E9D" w:rsidRDefault="00FC4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43A4" w14:textId="77777777" w:rsidR="00FC4E9D" w:rsidRDefault="00FC4E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2595" w14:textId="77777777" w:rsidR="00FC4E9D" w:rsidRDefault="00FC4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53D46" w14:textId="77777777" w:rsidR="00EE7023" w:rsidRDefault="00EE7023" w:rsidP="00FC4E9D">
      <w:pPr>
        <w:spacing w:line="240" w:lineRule="auto"/>
      </w:pPr>
      <w:r>
        <w:separator/>
      </w:r>
    </w:p>
  </w:footnote>
  <w:footnote w:type="continuationSeparator" w:id="0">
    <w:p w14:paraId="21F53080" w14:textId="77777777" w:rsidR="00EE7023" w:rsidRDefault="00EE7023" w:rsidP="00FC4E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A3842" w14:textId="77777777" w:rsidR="00FC4E9D" w:rsidRDefault="00FC4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ABB7" w14:textId="77777777" w:rsidR="00FC4E9D" w:rsidRDefault="00FC4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04FC7" w14:textId="77777777" w:rsidR="00FC4E9D" w:rsidRDefault="00FC4E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EDF"/>
    <w:rsid w:val="002506D7"/>
    <w:rsid w:val="003523BB"/>
    <w:rsid w:val="003E5EDF"/>
    <w:rsid w:val="00572774"/>
    <w:rsid w:val="007A736E"/>
    <w:rsid w:val="008121C0"/>
    <w:rsid w:val="00812405"/>
    <w:rsid w:val="00881E80"/>
    <w:rsid w:val="00B27F7E"/>
    <w:rsid w:val="00B732B8"/>
    <w:rsid w:val="00E16F2D"/>
    <w:rsid w:val="00EE7023"/>
    <w:rsid w:val="00F627CB"/>
    <w:rsid w:val="00FC4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56A3C"/>
  <w15:docId w15:val="{BA5B4B56-2CF2-294B-BA5B-236BF909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C4E9D"/>
    <w:pPr>
      <w:tabs>
        <w:tab w:val="center" w:pos="4680"/>
        <w:tab w:val="right" w:pos="9360"/>
      </w:tabs>
      <w:spacing w:line="240" w:lineRule="auto"/>
    </w:pPr>
  </w:style>
  <w:style w:type="character" w:customStyle="1" w:styleId="HeaderChar">
    <w:name w:val="Header Char"/>
    <w:basedOn w:val="DefaultParagraphFont"/>
    <w:link w:val="Header"/>
    <w:uiPriority w:val="99"/>
    <w:rsid w:val="00FC4E9D"/>
  </w:style>
  <w:style w:type="paragraph" w:styleId="Footer">
    <w:name w:val="footer"/>
    <w:basedOn w:val="Normal"/>
    <w:link w:val="FooterChar"/>
    <w:uiPriority w:val="99"/>
    <w:unhideWhenUsed/>
    <w:rsid w:val="00FC4E9D"/>
    <w:pPr>
      <w:tabs>
        <w:tab w:val="center" w:pos="4680"/>
        <w:tab w:val="right" w:pos="9360"/>
      </w:tabs>
      <w:spacing w:line="240" w:lineRule="auto"/>
    </w:pPr>
  </w:style>
  <w:style w:type="character" w:customStyle="1" w:styleId="FooterChar">
    <w:name w:val="Footer Char"/>
    <w:basedOn w:val="DefaultParagraphFont"/>
    <w:link w:val="Footer"/>
    <w:uiPriority w:val="99"/>
    <w:rsid w:val="00FC4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Jeremy Sharp</cp:lastModifiedBy>
  <cp:revision>2</cp:revision>
  <dcterms:created xsi:type="dcterms:W3CDTF">2025-06-09T16:32:00Z</dcterms:created>
  <dcterms:modified xsi:type="dcterms:W3CDTF">2025-06-09T16:32:00Z</dcterms:modified>
</cp:coreProperties>
</file>